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Підготовлено Офісом з підтримки змін у системі Міністерства оборони України </w:t>
      </w:r>
    </w:p>
    <w:p w:rsidR="00000000" w:rsidDel="00000000" w:rsidP="00000000" w:rsidRDefault="00000000" w:rsidRPr="00000000" w14:paraId="00000002">
      <w:pPr>
        <w:jc w:val="right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у співпраці з Проєктом реформи оборонних закупівель за підтримки Міністерства оборони Великої Британії </w:t>
      </w:r>
    </w:p>
    <w:p w:rsidR="00000000" w:rsidDel="00000000" w:rsidP="00000000" w:rsidRDefault="00000000" w:rsidRPr="00000000" w14:paraId="00000003">
      <w:pPr>
        <w:jc w:val="right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right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Група розробників: </w:t>
      </w:r>
    </w:p>
    <w:p w:rsidR="00000000" w:rsidDel="00000000" w:rsidP="00000000" w:rsidRDefault="00000000" w:rsidRPr="00000000" w14:paraId="00000005">
      <w:pPr>
        <w:jc w:val="right"/>
        <w:rPr>
          <w:rFonts w:ascii="Arial" w:cs="Arial" w:eastAsia="Arial" w:hAnsi="Arial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Євгеній Сільверстов, Неллі Стельмах, Юрій Попик, Олег Блінов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ind w:left="6377.952755905511" w:right="142" w:firstLine="0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538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538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538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538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209550</wp:posOffset>
                </wp:positionH>
                <wp:positionV relativeFrom="paragraph">
                  <wp:posOffset>110579</wp:posOffset>
                </wp:positionV>
                <wp:extent cx="2432685" cy="2839710"/>
                <wp:effectExtent b="0" l="0" r="0" t="0"/>
                <wp:wrapNone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026400" y="2359500"/>
                          <a:ext cx="2432685" cy="2839710"/>
                          <a:chOff x="4026400" y="2359500"/>
                          <a:chExt cx="2535950" cy="2841000"/>
                        </a:xfrm>
                      </wpg:grpSpPr>
                      <wpg:grpSp>
                        <wpg:cNvGrpSpPr/>
                        <wpg:grpSpPr>
                          <a:xfrm>
                            <a:off x="4129658" y="2359500"/>
                            <a:ext cx="2432685" cy="2840995"/>
                            <a:chOff x="398" y="-11"/>
                            <a:chExt cx="3367" cy="4473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398" y="-11"/>
                              <a:ext cx="3350" cy="4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4" name="Shape 4"/>
                            <pic:cNvPicPr preferRelativeResize="0"/>
                          </pic:nvPicPr>
                          <pic:blipFill rotWithShape="1">
                            <a:blip r:embed="rId7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665" y="-11"/>
                              <a:ext cx="677" cy="9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SpPr/>
                          <wps:cNvPr id="5" name="Shape 5"/>
                          <wps:spPr>
                            <a:xfrm>
                              <a:off x="398" y="982"/>
                              <a:ext cx="3367" cy="34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МІНІСТЕРСТВО ОБОРОНИ УКРАЇНИ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Військова частина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А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ХХХХ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5.9999942779541"/>
                                  <w:ind w:left="-567.0000076293945" w:right="108.99999618530273" w:firstLine="-567.0000076293945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          вул.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Шеченка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, 64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5.9999942779541"/>
                                  <w:ind w:left="-567.0000076293945" w:right="108.99999618530273" w:firstLine="-567.0000076293945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м.      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Бердичів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ХХХХ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 област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ь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 8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77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00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5.9999942779541"/>
                                  <w:ind w:left="-567.0000076293945" w:right="108.99999618530273" w:firstLine="-567.0000076293945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          Тел.: (032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55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) 2-14-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9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9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5.9999942779541"/>
                                  <w:ind w:left="-567.0000076293945" w:right="108.99999618530273" w:firstLine="-567.0000076293945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        «___» ____________ 202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4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 р.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5.9999942779541"/>
                                  <w:ind w:left="708.0000305175781" w:right="0" w:firstLine="708.0000305175781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          № ______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120" w:line="27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209550</wp:posOffset>
                </wp:positionH>
                <wp:positionV relativeFrom="paragraph">
                  <wp:posOffset>110579</wp:posOffset>
                </wp:positionV>
                <wp:extent cx="2432685" cy="283971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32685" cy="28397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B">
      <w:pPr>
        <w:ind w:left="538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538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Міському голові м. Мукачево</w:t>
      </w:r>
    </w:p>
    <w:p w:rsidR="00000000" w:rsidDel="00000000" w:rsidP="00000000" w:rsidRDefault="00000000" w:rsidRPr="00000000" w14:paraId="0000000D">
      <w:pPr>
        <w:ind w:left="538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п. А. Балога</w:t>
      </w:r>
    </w:p>
    <w:p w:rsidR="00000000" w:rsidDel="00000000" w:rsidP="00000000" w:rsidRDefault="00000000" w:rsidRPr="00000000" w14:paraId="0000000E">
      <w:pPr>
        <w:ind w:left="538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пл. Духновича, 2, м. Мукачево, Закарпатська обл.</w:t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Шановний Андрій Вікторович!</w:t>
      </w:r>
    </w:p>
    <w:p w:rsidR="00000000" w:rsidDel="00000000" w:rsidP="00000000" w:rsidRDefault="00000000" w:rsidRPr="00000000" w14:paraId="00000019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 зв’язку із вторгненням російської федерації на територію України військова частина АХХХХ залучена до виконання завдань із оборони України. </w:t>
      </w:r>
    </w:p>
    <w:p w:rsidR="00000000" w:rsidDel="00000000" w:rsidP="00000000" w:rsidRDefault="00000000" w:rsidRPr="00000000" w14:paraId="0000001B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Військова частина АХХХХ успішно виконує покладені на неї завдання для перемоги України.</w:t>
      </w:r>
    </w:p>
    <w:p w:rsidR="00000000" w:rsidDel="00000000" w:rsidP="00000000" w:rsidRDefault="00000000" w:rsidRPr="00000000" w14:paraId="0000001C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Однак, наші майнові ресурси не безмежні і потребують поповнення.</w:t>
      </w:r>
    </w:p>
    <w:p w:rsidR="00000000" w:rsidDel="00000000" w:rsidP="00000000" w:rsidRDefault="00000000" w:rsidRPr="00000000" w14:paraId="0000001D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З метою забезпечення повного та всебічного виконання завдань в умовах воєнного стану та необхідністю матеріального забезпечення нашої військової частини, просимо Вас виділити субвенцію з міського бюджету для придбання безпілотного літального апарату SHARK та його обслуговування в розмірі 3,8 млн. грн.</w:t>
      </w:r>
    </w:p>
    <w:p w:rsidR="00000000" w:rsidDel="00000000" w:rsidP="00000000" w:rsidRDefault="00000000" w:rsidRPr="00000000" w14:paraId="0000001E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Надаємо реквізити для зарахування субвенції. </w:t>
      </w:r>
    </w:p>
    <w:p w:rsidR="00000000" w:rsidDel="00000000" w:rsidP="00000000" w:rsidRDefault="00000000" w:rsidRPr="00000000" w14:paraId="00000020">
      <w:pPr>
        <w:ind w:right="1"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Рахунки відкриті в Бердичівському управлінні Державної казначейської служби України:</w:t>
      </w:r>
    </w:p>
    <w:p w:rsidR="00000000" w:rsidDel="00000000" w:rsidP="00000000" w:rsidRDefault="00000000" w:rsidRPr="00000000" w14:paraId="00000021">
      <w:pPr>
        <w:spacing w:line="276" w:lineRule="auto"/>
        <w:ind w:right="1"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для зарахування </w:t>
      </w:r>
      <w:r w:rsidDel="00000000" w:rsidR="00000000" w:rsidRPr="00000000">
        <w:rPr>
          <w:b w:val="1"/>
          <w:sz w:val="24"/>
          <w:szCs w:val="24"/>
          <w:rtl w:val="0"/>
        </w:rPr>
        <w:t xml:space="preserve">поточних/капітальних</w:t>
      </w:r>
      <w:r w:rsidDel="00000000" w:rsidR="00000000" w:rsidRPr="00000000">
        <w:rPr>
          <w:sz w:val="24"/>
          <w:szCs w:val="24"/>
          <w:rtl w:val="0"/>
        </w:rPr>
        <w:t xml:space="preserve"> видатків: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69" w:right="1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UA638201720</w:t>
      </w:r>
      <w:r w:rsidDel="00000000" w:rsidR="00000000" w:rsidRPr="00000000">
        <w:rPr>
          <w:sz w:val="24"/>
          <w:szCs w:val="24"/>
          <w:rtl w:val="0"/>
        </w:rPr>
        <w:t xml:space="preserve">77777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1001600008507;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69" w:right="1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ЄДРПОУ 08</w:t>
      </w:r>
      <w:r w:rsidDel="00000000" w:rsidR="00000000" w:rsidRPr="00000000">
        <w:rPr>
          <w:sz w:val="24"/>
          <w:szCs w:val="24"/>
          <w:rtl w:val="0"/>
        </w:rPr>
        <w:t xml:space="preserve">ХХХХ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87;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69" w:right="1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МФО 82</w:t>
      </w:r>
      <w:r w:rsidDel="00000000" w:rsidR="00000000" w:rsidRPr="00000000">
        <w:rPr>
          <w:sz w:val="24"/>
          <w:szCs w:val="24"/>
          <w:rtl w:val="0"/>
        </w:rPr>
        <w:t xml:space="preserve">ХХХ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2.</w:t>
      </w:r>
    </w:p>
    <w:p w:rsidR="00000000" w:rsidDel="00000000" w:rsidP="00000000" w:rsidRDefault="00000000" w:rsidRPr="00000000" w14:paraId="00000025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З повагою,</w:t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Командир військової частини АХХХХ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полковник </w:t>
        <w:tab/>
        <w:tab/>
        <w:tab/>
        <w:tab/>
        <w:tab/>
        <w:tab/>
        <w:tab/>
        <w:tab/>
        <w:t xml:space="preserve">               Олександр ПАЛІЙ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Помічник командира військової частини АХХХХ</w:t>
      </w:r>
    </w:p>
    <w:p w:rsidR="00000000" w:rsidDel="00000000" w:rsidP="00000000" w:rsidRDefault="00000000" w:rsidRPr="00000000" w14:paraId="0000002F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з фінансово-економічної роботи - начальник служби</w:t>
      </w:r>
    </w:p>
    <w:p w:rsidR="00000000" w:rsidDel="00000000" w:rsidP="00000000" w:rsidRDefault="00000000" w:rsidRPr="00000000" w14:paraId="00000030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лейтенант</w:t>
        <w:tab/>
        <w:tab/>
        <w:tab/>
        <w:tab/>
        <w:tab/>
        <w:tab/>
        <w:tab/>
        <w:t xml:space="preserve">     </w:t>
        <w:tab/>
        <w:tab/>
        <w:t xml:space="preserve">   Густав АВЕР’ЯНОВ</w:t>
      </w:r>
    </w:p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firstLine="720"/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Контактна особа Маківник Олег – 0971116955</w:t>
      </w:r>
    </w:p>
    <w:p w:rsidR="00000000" w:rsidDel="00000000" w:rsidP="00000000" w:rsidRDefault="00000000" w:rsidRPr="00000000" w14:paraId="00000037">
      <w:pPr>
        <w:jc w:val="both"/>
        <w:rPr>
          <w:i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i w:val="1"/>
          <w:sz w:val="18"/>
          <w:szCs w:val="18"/>
        </w:rPr>
      </w:pPr>
      <w:r w:rsidDel="00000000" w:rsidR="00000000" w:rsidRPr="00000000">
        <w:rPr>
          <w:i w:val="1"/>
          <w:sz w:val="18"/>
          <w:szCs w:val="18"/>
          <w:rtl w:val="0"/>
        </w:rPr>
        <w:t xml:space="preserve">Примітка, окремі міста мають затверджену форму для звернення за субвенціями, зокрема м. Київ.</w:t>
      </w:r>
    </w:p>
    <w:sectPr>
      <w:pgSz w:h="16838" w:w="11906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1069" w:hanging="360"/>
      </w:pPr>
      <w:rPr>
        <w:rFonts w:ascii="Times New Roman" w:cs="Times New Roman" w:eastAsia="Times New Roman" w:hAnsi="Times New Roman"/>
        <w:color w:val="000000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paragraph" w:styleId="1">
    <w:name w:val="heading 1"/>
    <w:basedOn w:val="a"/>
    <w:link w:val="10"/>
    <w:uiPriority w:val="9"/>
    <w:qFormat w:val="1"/>
    <w:rsid w:val="008A3385"/>
    <w:pPr>
      <w:spacing w:after="100" w:afterAutospacing="1" w:before="100" w:beforeAutospacing="1"/>
      <w:outlineLvl w:val="0"/>
    </w:pPr>
    <w:rPr>
      <w:rFonts w:eastAsia="Times New Roman"/>
      <w:b w:val="1"/>
      <w:bCs w:val="1"/>
      <w:kern w:val="36"/>
      <w:sz w:val="48"/>
      <w:szCs w:val="48"/>
      <w:lang w:val="en-US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C978D9"/>
    <w:pPr>
      <w:ind w:left="720"/>
      <w:contextualSpacing w:val="1"/>
    </w:pPr>
  </w:style>
  <w:style w:type="character" w:styleId="10" w:customStyle="1">
    <w:name w:val="Заголовок 1 Знак"/>
    <w:basedOn w:val="a0"/>
    <w:link w:val="1"/>
    <w:uiPriority w:val="9"/>
    <w:rsid w:val="008A3385"/>
    <w:rPr>
      <w:rFonts w:eastAsia="Times New Roman"/>
      <w:b w:val="1"/>
      <w:bCs w:val="1"/>
      <w:kern w:val="36"/>
      <w:sz w:val="48"/>
      <w:szCs w:val="48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jp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8u3NeLT05qnji3jlF04CssEqkg==">CgMxLjAyCGguZ2pkZ3hzOAByITFsUVY2M3FxRF83NXpqcnNuYl9wQ3lYeVZ6NTE4UWo0ZA==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2022-04-14T09:15:00Z</dcterms:created>
  <dc:creator>Sergii Geraskin</dc:creator>
</cp:coreProperties>
</file>